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A1" w:rsidRPr="002640A1" w:rsidRDefault="002640A1" w:rsidP="002640A1">
      <w:pPr>
        <w:jc w:val="center"/>
        <w:rPr>
          <w:rStyle w:val="apple-style-span"/>
          <w:rFonts w:cstheme="minorHAnsi"/>
          <w:b/>
          <w:sz w:val="24"/>
          <w:szCs w:val="24"/>
        </w:rPr>
      </w:pPr>
      <w:r w:rsidRPr="002640A1">
        <w:rPr>
          <w:rStyle w:val="apple-style-span"/>
          <w:rFonts w:cstheme="minorHAnsi"/>
          <w:b/>
          <w:sz w:val="24"/>
          <w:szCs w:val="24"/>
        </w:rPr>
        <w:t>EDITAL DE CONVOCAÇÃO</w:t>
      </w:r>
    </w:p>
    <w:p w:rsidR="002640A1" w:rsidRPr="002640A1" w:rsidRDefault="002640A1" w:rsidP="002640A1">
      <w:pPr>
        <w:rPr>
          <w:rStyle w:val="apple-style-span"/>
          <w:rFonts w:cstheme="minorHAnsi"/>
          <w:sz w:val="24"/>
          <w:szCs w:val="24"/>
        </w:rPr>
      </w:pPr>
    </w:p>
    <w:p w:rsidR="002640A1" w:rsidRPr="002640A1" w:rsidRDefault="002640A1" w:rsidP="002640A1">
      <w:pPr>
        <w:rPr>
          <w:rStyle w:val="apple-converted-space"/>
          <w:rFonts w:cstheme="minorHAnsi"/>
          <w:sz w:val="24"/>
          <w:szCs w:val="24"/>
        </w:rPr>
      </w:pPr>
      <w:r w:rsidRPr="002640A1">
        <w:rPr>
          <w:rStyle w:val="apple-style-span"/>
          <w:rFonts w:cstheme="minorHAnsi"/>
          <w:color w:val="FF0000"/>
          <w:sz w:val="24"/>
          <w:szCs w:val="24"/>
        </w:rPr>
        <w:t>Cidade</w:t>
      </w:r>
      <w:r w:rsidRPr="002640A1">
        <w:rPr>
          <w:rStyle w:val="apple-style-span"/>
          <w:rFonts w:cstheme="minorHAnsi"/>
          <w:sz w:val="24"/>
          <w:szCs w:val="24"/>
        </w:rPr>
        <w:t xml:space="preserve">, 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00</w:t>
      </w:r>
      <w:r>
        <w:rPr>
          <w:rStyle w:val="apple-style-span"/>
          <w:rFonts w:cstheme="minorHAnsi"/>
          <w:sz w:val="24"/>
          <w:szCs w:val="24"/>
        </w:rPr>
        <w:t xml:space="preserve"> </w:t>
      </w:r>
      <w:r w:rsidRPr="002640A1">
        <w:rPr>
          <w:rStyle w:val="apple-style-span"/>
          <w:rFonts w:cstheme="minorHAnsi"/>
          <w:sz w:val="24"/>
          <w:szCs w:val="24"/>
        </w:rPr>
        <w:t xml:space="preserve">de 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mês</w:t>
      </w:r>
      <w:r w:rsidRPr="002640A1">
        <w:rPr>
          <w:rStyle w:val="apple-style-span"/>
          <w:rFonts w:cstheme="minorHAnsi"/>
          <w:sz w:val="24"/>
          <w:szCs w:val="24"/>
        </w:rPr>
        <w:t xml:space="preserve"> d</w:t>
      </w:r>
      <w:proofErr w:type="spellStart"/>
      <w:r w:rsidRPr="002640A1">
        <w:rPr>
          <w:rStyle w:val="apple-style-span"/>
          <w:rFonts w:cstheme="minorHAnsi"/>
          <w:sz w:val="24"/>
          <w:szCs w:val="24"/>
        </w:rPr>
        <w:t>e</w:t>
      </w:r>
      <w:proofErr w:type="spellEnd"/>
      <w:r w:rsidRPr="002640A1">
        <w:rPr>
          <w:rStyle w:val="apple-style-span"/>
          <w:rFonts w:cstheme="minorHAnsi"/>
          <w:sz w:val="24"/>
          <w:szCs w:val="24"/>
        </w:rPr>
        <w:t xml:space="preserve"> 20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20</w:t>
      </w:r>
      <w:r w:rsidRPr="002640A1">
        <w:rPr>
          <w:rStyle w:val="apple-style-span"/>
          <w:rFonts w:cstheme="minorHAnsi"/>
          <w:sz w:val="24"/>
          <w:szCs w:val="24"/>
        </w:rPr>
        <w:t>.</w:t>
      </w:r>
      <w:r w:rsidRPr="002640A1">
        <w:rPr>
          <w:rStyle w:val="apple-converted-space"/>
          <w:rFonts w:cstheme="minorHAnsi"/>
          <w:sz w:val="24"/>
          <w:szCs w:val="24"/>
        </w:rPr>
        <w:t> </w:t>
      </w:r>
    </w:p>
    <w:p w:rsidR="002640A1" w:rsidRPr="002640A1" w:rsidRDefault="002640A1" w:rsidP="002640A1">
      <w:pPr>
        <w:jc w:val="both"/>
        <w:rPr>
          <w:rFonts w:cstheme="minorHAnsi"/>
          <w:sz w:val="24"/>
          <w:szCs w:val="24"/>
        </w:rPr>
      </w:pPr>
      <w:r w:rsidRPr="002640A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Pr="002640A1">
        <w:rPr>
          <w:rFonts w:cstheme="minorHAnsi"/>
          <w:sz w:val="24"/>
          <w:szCs w:val="24"/>
        </w:rPr>
        <w:t>enhores condôminos,</w:t>
      </w:r>
    </w:p>
    <w:p w:rsidR="002640A1" w:rsidRPr="002640A1" w:rsidRDefault="002640A1" w:rsidP="002640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Conforme disposto nos artigos 1.349 1.355 do</w:t>
      </w:r>
      <w:r w:rsidRPr="002640A1">
        <w:rPr>
          <w:rFonts w:cstheme="minorHAnsi"/>
          <w:sz w:val="24"/>
          <w:szCs w:val="24"/>
        </w:rPr>
        <w:t xml:space="preserve"> Código Civil, nós, representando um quarto </w:t>
      </w:r>
      <w:r>
        <w:rPr>
          <w:rFonts w:cstheme="minorHAnsi"/>
          <w:sz w:val="24"/>
          <w:szCs w:val="24"/>
        </w:rPr>
        <w:t>dos condôminos</w:t>
      </w:r>
      <w:r w:rsidRPr="002640A1">
        <w:rPr>
          <w:rFonts w:cstheme="minorHAnsi"/>
          <w:sz w:val="24"/>
          <w:szCs w:val="24"/>
        </w:rPr>
        <w:t xml:space="preserve"> do condomínio, subscritos abaixo, convocamos vossa</w:t>
      </w:r>
      <w:r>
        <w:rPr>
          <w:rFonts w:cstheme="minorHAnsi"/>
          <w:sz w:val="24"/>
          <w:szCs w:val="24"/>
        </w:rPr>
        <w:t>s</w:t>
      </w:r>
      <w:r w:rsidRPr="002640A1">
        <w:rPr>
          <w:rFonts w:cstheme="minorHAnsi"/>
          <w:sz w:val="24"/>
          <w:szCs w:val="24"/>
        </w:rPr>
        <w:t xml:space="preserve"> senhoria</w:t>
      </w:r>
      <w:r>
        <w:rPr>
          <w:rFonts w:cstheme="minorHAnsi"/>
          <w:sz w:val="24"/>
          <w:szCs w:val="24"/>
        </w:rPr>
        <w:t>s</w:t>
      </w:r>
      <w:r w:rsidRPr="002640A1">
        <w:rPr>
          <w:rFonts w:cstheme="minorHAnsi"/>
          <w:sz w:val="24"/>
          <w:szCs w:val="24"/>
        </w:rPr>
        <w:t xml:space="preserve"> para uma assembleia geral extraordinária, no</w:t>
      </w:r>
      <w:r w:rsidRPr="002640A1">
        <w:rPr>
          <w:rFonts w:cstheme="minorHAnsi"/>
          <w:color w:val="FF0000"/>
          <w:sz w:val="24"/>
          <w:szCs w:val="24"/>
        </w:rPr>
        <w:t xml:space="preserve"> local onde acontecerá a assembleia</w:t>
      </w:r>
      <w:r w:rsidRPr="002640A1">
        <w:rPr>
          <w:rFonts w:cstheme="minorHAnsi"/>
          <w:sz w:val="24"/>
          <w:szCs w:val="24"/>
        </w:rPr>
        <w:t>, no dia</w:t>
      </w:r>
      <w:r>
        <w:rPr>
          <w:rFonts w:cstheme="minorHAnsi"/>
          <w:sz w:val="24"/>
          <w:szCs w:val="24"/>
        </w:rPr>
        <w:t xml:space="preserve"> 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00</w:t>
      </w:r>
      <w:r>
        <w:rPr>
          <w:rStyle w:val="apple-style-span"/>
          <w:rFonts w:cstheme="minorHAnsi"/>
          <w:sz w:val="24"/>
          <w:szCs w:val="24"/>
        </w:rPr>
        <w:t xml:space="preserve"> </w:t>
      </w:r>
      <w:r w:rsidRPr="002640A1">
        <w:rPr>
          <w:rStyle w:val="apple-style-span"/>
          <w:rFonts w:cstheme="minorHAnsi"/>
          <w:sz w:val="24"/>
          <w:szCs w:val="24"/>
        </w:rPr>
        <w:t xml:space="preserve">de 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mês</w:t>
      </w:r>
      <w:r w:rsidRPr="002640A1">
        <w:rPr>
          <w:rStyle w:val="apple-style-span"/>
          <w:rFonts w:cstheme="minorHAnsi"/>
          <w:sz w:val="24"/>
          <w:szCs w:val="24"/>
        </w:rPr>
        <w:t xml:space="preserve"> de 20</w:t>
      </w:r>
      <w:r w:rsidRPr="002640A1">
        <w:rPr>
          <w:rStyle w:val="apple-style-span"/>
          <w:rFonts w:cstheme="minorHAnsi"/>
          <w:color w:val="FF0000"/>
          <w:sz w:val="24"/>
          <w:szCs w:val="24"/>
        </w:rPr>
        <w:t>20</w:t>
      </w:r>
      <w:r>
        <w:rPr>
          <w:rStyle w:val="apple-style-span"/>
          <w:rFonts w:cstheme="minorHAnsi"/>
          <w:color w:val="FF0000"/>
          <w:sz w:val="24"/>
          <w:szCs w:val="24"/>
        </w:rPr>
        <w:t xml:space="preserve">, </w:t>
      </w:r>
      <w:r w:rsidRPr="002640A1">
        <w:rPr>
          <w:rFonts w:cstheme="minorHAnsi"/>
          <w:sz w:val="24"/>
          <w:szCs w:val="24"/>
        </w:rPr>
        <w:t>às</w:t>
      </w:r>
      <w:r>
        <w:rPr>
          <w:rFonts w:cstheme="minorHAnsi"/>
          <w:sz w:val="24"/>
          <w:szCs w:val="24"/>
        </w:rPr>
        <w:t xml:space="preserve"> </w:t>
      </w:r>
      <w:r w:rsidRPr="002640A1">
        <w:rPr>
          <w:rFonts w:cstheme="minorHAnsi"/>
          <w:color w:val="FF0000"/>
          <w:sz w:val="24"/>
          <w:szCs w:val="24"/>
        </w:rPr>
        <w:t>00</w:t>
      </w:r>
      <w:r>
        <w:rPr>
          <w:rFonts w:cstheme="minorHAnsi"/>
          <w:sz w:val="24"/>
          <w:szCs w:val="24"/>
        </w:rPr>
        <w:t>h</w:t>
      </w:r>
      <w:r w:rsidRPr="002640A1">
        <w:rPr>
          <w:rFonts w:cstheme="minorHAnsi"/>
          <w:sz w:val="24"/>
          <w:szCs w:val="24"/>
        </w:rPr>
        <w:t xml:space="preserve">,  em primeira convocação,  contando com a presença da metade dos votos totais ou às </w:t>
      </w:r>
      <w:r w:rsidRPr="002640A1">
        <w:rPr>
          <w:rFonts w:cstheme="minorHAnsi"/>
          <w:color w:val="FF0000"/>
          <w:sz w:val="24"/>
          <w:szCs w:val="24"/>
          <w:u w:val="single"/>
        </w:rPr>
        <w:t>00</w:t>
      </w:r>
      <w:r w:rsidRPr="002640A1">
        <w:rPr>
          <w:rFonts w:cstheme="minorHAnsi"/>
          <w:sz w:val="24"/>
          <w:szCs w:val="24"/>
          <w:u w:val="single"/>
        </w:rPr>
        <w:t>h</w:t>
      </w:r>
      <w:r w:rsidRPr="002640A1">
        <w:rPr>
          <w:rFonts w:cstheme="minorHAnsi"/>
          <w:sz w:val="24"/>
          <w:szCs w:val="24"/>
        </w:rPr>
        <w:t>, em segunda convocação,</w:t>
      </w:r>
      <w:r>
        <w:rPr>
          <w:rFonts w:cstheme="minorHAnsi"/>
          <w:sz w:val="24"/>
          <w:szCs w:val="24"/>
        </w:rPr>
        <w:t xml:space="preserve"> </w:t>
      </w:r>
      <w:r w:rsidRPr="002640A1">
        <w:rPr>
          <w:rFonts w:cstheme="minorHAnsi"/>
          <w:sz w:val="24"/>
          <w:szCs w:val="24"/>
        </w:rPr>
        <w:t>com qualquer número de presentes,  para deliberação sobre os seguintes assuntos:</w:t>
      </w:r>
    </w:p>
    <w:p w:rsidR="002640A1" w:rsidRDefault="002640A1" w:rsidP="002F22C8">
      <w:pPr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Pr="002640A1">
        <w:rPr>
          <w:rFonts w:cstheme="minorHAnsi"/>
          <w:sz w:val="24"/>
          <w:szCs w:val="24"/>
        </w:rPr>
        <w:t xml:space="preserve">Solicitação de explicações ao síndico </w:t>
      </w:r>
      <w:r>
        <w:rPr>
          <w:rFonts w:cstheme="minorHAnsi"/>
          <w:sz w:val="24"/>
          <w:szCs w:val="24"/>
        </w:rPr>
        <w:t>sobre a gestão atual</w:t>
      </w:r>
      <w:r w:rsidR="002F22C8">
        <w:rPr>
          <w:rFonts w:cstheme="minorHAnsi"/>
          <w:sz w:val="24"/>
          <w:szCs w:val="24"/>
        </w:rPr>
        <w:t xml:space="preserve">, em especial, sobre </w:t>
      </w:r>
      <w:r w:rsidR="002F22C8" w:rsidRPr="002F22C8">
        <w:rPr>
          <w:rFonts w:cstheme="minorHAnsi"/>
          <w:color w:val="FF0000"/>
          <w:sz w:val="24"/>
          <w:szCs w:val="24"/>
        </w:rPr>
        <w:t xml:space="preserve">XXX </w:t>
      </w:r>
      <w:r w:rsidR="002F22C8">
        <w:rPr>
          <w:rFonts w:cstheme="minorHAnsi"/>
          <w:sz w:val="24"/>
          <w:szCs w:val="24"/>
        </w:rPr>
        <w:t>(</w:t>
      </w:r>
      <w:r w:rsidR="002F22C8" w:rsidRPr="002F22C8">
        <w:rPr>
          <w:rFonts w:cstheme="minorHAnsi"/>
          <w:color w:val="000000" w:themeColor="text1"/>
          <w:sz w:val="24"/>
          <w:szCs w:val="24"/>
        </w:rPr>
        <w:t>colocar u</w:t>
      </w:r>
      <w:r w:rsidR="002F22C8">
        <w:rPr>
          <w:rFonts w:cstheme="minorHAnsi"/>
          <w:color w:val="000000" w:themeColor="text1"/>
          <w:sz w:val="24"/>
          <w:szCs w:val="24"/>
        </w:rPr>
        <w:t xml:space="preserve">m ou mais dentre </w:t>
      </w:r>
      <w:r w:rsidR="002F22C8" w:rsidRPr="002F22C8">
        <w:rPr>
          <w:rFonts w:cstheme="minorHAnsi"/>
          <w:color w:val="000000" w:themeColor="text1"/>
          <w:sz w:val="24"/>
          <w:szCs w:val="24"/>
        </w:rPr>
        <w:t>os três: a prática de irregularidade, ausência de prestação de contas ou má gestão</w:t>
      </w:r>
      <w:r w:rsidR="002F22C8">
        <w:rPr>
          <w:rFonts w:cstheme="minorHAnsi"/>
          <w:sz w:val="24"/>
          <w:szCs w:val="24"/>
        </w:rPr>
        <w:t>).</w:t>
      </w:r>
    </w:p>
    <w:p w:rsidR="002F22C8" w:rsidRDefault="002F22C8" w:rsidP="002F22C8">
      <w:pPr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Possiblidade de renúncia do síndico.</w:t>
      </w:r>
    </w:p>
    <w:p w:rsidR="002F22C8" w:rsidRPr="002640A1" w:rsidRDefault="002F22C8" w:rsidP="002F22C8">
      <w:pPr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Deliberação para a destituição do síndico.</w:t>
      </w:r>
    </w:p>
    <w:p w:rsidR="002640A1" w:rsidRDefault="002F22C8" w:rsidP="002F22C8">
      <w:pPr>
        <w:ind w:left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2640A1" w:rsidRPr="002640A1">
        <w:rPr>
          <w:rFonts w:cstheme="minorHAnsi"/>
          <w:sz w:val="24"/>
          <w:szCs w:val="24"/>
        </w:rPr>
        <w:t>Eleição</w:t>
      </w:r>
      <w:r>
        <w:rPr>
          <w:rFonts w:cstheme="minorHAnsi"/>
          <w:sz w:val="24"/>
          <w:szCs w:val="24"/>
        </w:rPr>
        <w:t xml:space="preserve"> para nomeação de um novo síndico.</w:t>
      </w:r>
    </w:p>
    <w:p w:rsidR="002F22C8" w:rsidRPr="002640A1" w:rsidRDefault="002F22C8" w:rsidP="002640A1">
      <w:pPr>
        <w:jc w:val="both"/>
        <w:rPr>
          <w:rFonts w:cstheme="minorHAnsi"/>
          <w:sz w:val="24"/>
          <w:szCs w:val="24"/>
        </w:rPr>
      </w:pPr>
    </w:p>
    <w:p w:rsidR="002640A1" w:rsidRPr="002640A1" w:rsidRDefault="002640A1" w:rsidP="002640A1">
      <w:pPr>
        <w:jc w:val="both"/>
        <w:rPr>
          <w:rFonts w:cstheme="minorHAnsi"/>
          <w:sz w:val="24"/>
          <w:szCs w:val="24"/>
        </w:rPr>
      </w:pPr>
      <w:r w:rsidRPr="002640A1">
        <w:rPr>
          <w:rFonts w:cstheme="minorHAnsi"/>
          <w:sz w:val="24"/>
          <w:szCs w:val="24"/>
        </w:rPr>
        <w:t>Cordialmente,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2121"/>
        <w:gridCol w:w="2531"/>
        <w:gridCol w:w="2479"/>
        <w:gridCol w:w="1363"/>
      </w:tblGrid>
      <w:tr w:rsidR="002640A1" w:rsidRPr="002640A1" w:rsidTr="002F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hideMark/>
          </w:tcPr>
          <w:p w:rsidR="002640A1" w:rsidRPr="002640A1" w:rsidRDefault="002640A1" w:rsidP="002F22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640A1">
              <w:rPr>
                <w:rFonts w:cstheme="minorHAnsi"/>
                <w:b w:val="0"/>
                <w:sz w:val="24"/>
                <w:szCs w:val="24"/>
              </w:rPr>
              <w:t>Nome completo</w:t>
            </w:r>
          </w:p>
        </w:tc>
        <w:tc>
          <w:tcPr>
            <w:tcW w:w="2531" w:type="dxa"/>
            <w:hideMark/>
          </w:tcPr>
          <w:p w:rsidR="002640A1" w:rsidRPr="002640A1" w:rsidRDefault="002640A1" w:rsidP="002F2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640A1">
              <w:rPr>
                <w:rFonts w:cstheme="minorHAnsi"/>
                <w:b w:val="0"/>
                <w:sz w:val="24"/>
                <w:szCs w:val="24"/>
              </w:rPr>
              <w:t>Doc. Identidade</w:t>
            </w:r>
          </w:p>
        </w:tc>
        <w:tc>
          <w:tcPr>
            <w:tcW w:w="2479" w:type="dxa"/>
            <w:hideMark/>
          </w:tcPr>
          <w:p w:rsidR="002640A1" w:rsidRPr="002640A1" w:rsidRDefault="002640A1" w:rsidP="002F2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640A1">
              <w:rPr>
                <w:rFonts w:cstheme="minorHAnsi"/>
                <w:b w:val="0"/>
                <w:sz w:val="24"/>
                <w:szCs w:val="24"/>
              </w:rPr>
              <w:t>Assinatura</w:t>
            </w:r>
          </w:p>
        </w:tc>
        <w:tc>
          <w:tcPr>
            <w:tcW w:w="1363" w:type="dxa"/>
            <w:hideMark/>
          </w:tcPr>
          <w:p w:rsidR="002640A1" w:rsidRPr="002640A1" w:rsidRDefault="002640A1" w:rsidP="002F2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2640A1">
              <w:rPr>
                <w:rFonts w:cstheme="minorHAnsi"/>
                <w:b w:val="0"/>
                <w:sz w:val="24"/>
                <w:szCs w:val="24"/>
              </w:rPr>
              <w:t>Unidade</w:t>
            </w:r>
          </w:p>
        </w:tc>
      </w:tr>
      <w:tr w:rsidR="002640A1" w:rsidRPr="002640A1" w:rsidTr="002F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2640A1" w:rsidRPr="002640A1" w:rsidRDefault="002640A1" w:rsidP="002F22C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40A1" w:rsidRPr="002640A1" w:rsidRDefault="002640A1" w:rsidP="002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:rsidR="002640A1" w:rsidRPr="002640A1" w:rsidRDefault="002640A1" w:rsidP="002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2640A1" w:rsidRPr="002640A1" w:rsidRDefault="002640A1" w:rsidP="002F2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640A1" w:rsidRPr="002640A1" w:rsidTr="002F22C8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2640A1" w:rsidRPr="002640A1" w:rsidRDefault="002640A1" w:rsidP="002640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640A1" w:rsidRPr="002640A1" w:rsidTr="002F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2640A1" w:rsidRPr="002640A1" w:rsidRDefault="002640A1" w:rsidP="002640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640A1" w:rsidRPr="002640A1" w:rsidTr="002F22C8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2640A1" w:rsidRPr="002640A1" w:rsidRDefault="002640A1" w:rsidP="002640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2640A1" w:rsidRPr="002640A1" w:rsidRDefault="002640A1" w:rsidP="002640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640A1" w:rsidRPr="002640A1" w:rsidTr="002F2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2640A1" w:rsidRPr="002640A1" w:rsidRDefault="002640A1" w:rsidP="002640A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3" w:type="dxa"/>
          </w:tcPr>
          <w:p w:rsidR="002640A1" w:rsidRPr="002640A1" w:rsidRDefault="002640A1" w:rsidP="00264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122F1" w:rsidRPr="002640A1" w:rsidRDefault="001122F1" w:rsidP="002F22C8">
      <w:pPr>
        <w:rPr>
          <w:sz w:val="24"/>
          <w:szCs w:val="24"/>
        </w:rPr>
      </w:pPr>
    </w:p>
    <w:sectPr w:rsidR="001122F1" w:rsidRPr="00264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A1"/>
    <w:rsid w:val="001122F1"/>
    <w:rsid w:val="002640A1"/>
    <w:rsid w:val="002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D835"/>
  <w15:chartTrackingRefBased/>
  <w15:docId w15:val="{254FB8F3-0945-4369-BC16-1D5E926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A1"/>
    <w:pPr>
      <w:spacing w:before="100" w:beforeAutospacing="1" w:after="100" w:afterAutospacing="1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640A1"/>
  </w:style>
  <w:style w:type="character" w:customStyle="1" w:styleId="apple-converted-space">
    <w:name w:val="apple-converted-space"/>
    <w:basedOn w:val="Fontepargpadro"/>
    <w:rsid w:val="002640A1"/>
  </w:style>
  <w:style w:type="table" w:styleId="Tabelacomgrade">
    <w:name w:val="Table Grid"/>
    <w:basedOn w:val="Tabelanormal"/>
    <w:uiPriority w:val="59"/>
    <w:rsid w:val="002640A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2C8"/>
    <w:pPr>
      <w:ind w:left="720"/>
      <w:contextualSpacing/>
    </w:pPr>
  </w:style>
  <w:style w:type="table" w:styleId="TabeladeGrade2">
    <w:name w:val="Grid Table 2"/>
    <w:basedOn w:val="Tabelanormal"/>
    <w:uiPriority w:val="47"/>
    <w:rsid w:val="002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</dc:creator>
  <cp:keywords/>
  <dc:description/>
  <cp:lastModifiedBy>Tatiane</cp:lastModifiedBy>
  <cp:revision>1</cp:revision>
  <dcterms:created xsi:type="dcterms:W3CDTF">2020-04-02T22:28:00Z</dcterms:created>
  <dcterms:modified xsi:type="dcterms:W3CDTF">2020-04-02T22:47:00Z</dcterms:modified>
</cp:coreProperties>
</file>